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BB9F3" w14:textId="294BC25F" w:rsidR="00561914" w:rsidRPr="00625BDF" w:rsidRDefault="00A10310" w:rsidP="00666819">
      <w:pPr>
        <w:spacing w:line="240" w:lineRule="auto"/>
        <w:jc w:val="right"/>
        <w:rPr>
          <w:rFonts w:ascii="Times New Roman" w:hAnsi="Times New Roman" w:cs="Times New Roman"/>
          <w:b/>
          <w:bCs/>
          <w:iCs/>
          <w:sz w:val="28"/>
          <w:szCs w:val="24"/>
        </w:rPr>
      </w:pPr>
      <w:r w:rsidRPr="00625BDF">
        <w:rPr>
          <w:rFonts w:ascii="Times New Roman" w:hAnsi="Times New Roman" w:cs="Times New Roman"/>
          <w:b/>
          <w:bCs/>
          <w:iCs/>
          <w:sz w:val="28"/>
          <w:szCs w:val="24"/>
        </w:rPr>
        <w:t>Приложение</w:t>
      </w:r>
      <w:r w:rsidR="005A5858" w:rsidRPr="00625BDF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 </w:t>
      </w:r>
      <w:r w:rsidR="00625BDF">
        <w:rPr>
          <w:rFonts w:ascii="Times New Roman" w:hAnsi="Times New Roman" w:cs="Times New Roman"/>
          <w:b/>
          <w:bCs/>
          <w:iCs/>
          <w:sz w:val="28"/>
          <w:szCs w:val="24"/>
        </w:rPr>
        <w:t>К</w:t>
      </w:r>
    </w:p>
    <w:p w14:paraId="73967808" w14:textId="6E87CC74" w:rsidR="00625BDF" w:rsidRPr="006D4420" w:rsidRDefault="00A10310" w:rsidP="00625BD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4420">
        <w:rPr>
          <w:rFonts w:ascii="Times New Roman" w:hAnsi="Times New Roman" w:cs="Times New Roman"/>
          <w:b/>
          <w:sz w:val="28"/>
          <w:szCs w:val="28"/>
        </w:rPr>
        <w:t xml:space="preserve">Руководство </w:t>
      </w:r>
      <w:r w:rsidR="00625BDF">
        <w:rPr>
          <w:rFonts w:ascii="Times New Roman" w:hAnsi="Times New Roman" w:cs="Times New Roman"/>
          <w:b/>
          <w:sz w:val="28"/>
          <w:szCs w:val="28"/>
        </w:rPr>
        <w:t>оператора</w:t>
      </w:r>
    </w:p>
    <w:p w14:paraId="6954A901" w14:textId="0980E539" w:rsidR="006D4420" w:rsidRDefault="00705F7C" w:rsidP="00625BD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25BDF" w:rsidRPr="00625BDF">
        <w:rPr>
          <w:rFonts w:ascii="Times New Roman" w:hAnsi="Times New Roman" w:cs="Times New Roman"/>
          <w:sz w:val="28"/>
          <w:szCs w:val="28"/>
        </w:rPr>
        <w:t xml:space="preserve">Веб-приложение «Виртуальный музей минского метрополитена» </w:t>
      </w:r>
      <w:r w:rsidR="005A5858" w:rsidRPr="00625BDF">
        <w:rPr>
          <w:rFonts w:ascii="Times New Roman" w:hAnsi="Times New Roman" w:cs="Times New Roman"/>
          <w:sz w:val="28"/>
          <w:szCs w:val="28"/>
        </w:rPr>
        <w:t xml:space="preserve">разрабатывается с целью </w:t>
      </w:r>
      <w:r w:rsidR="00D417DF">
        <w:rPr>
          <w:rFonts w:ascii="Times New Roman" w:hAnsi="Times New Roman" w:cs="Times New Roman"/>
          <w:sz w:val="28"/>
          <w:szCs w:val="28"/>
        </w:rPr>
        <w:t>ознакомления пользователя с историческими датами, событиями, фактами минского метрополитена</w:t>
      </w:r>
      <w:r w:rsidR="006D4420" w:rsidRPr="00625BD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103D6" w14:textId="77777777" w:rsidR="00625BDF" w:rsidRDefault="00625BDF" w:rsidP="00625BD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FE47562" w14:textId="77777777" w:rsidR="006D4420" w:rsidRPr="00625BDF" w:rsidRDefault="006D4420" w:rsidP="00625BD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5BDF">
        <w:rPr>
          <w:rFonts w:ascii="Times New Roman" w:hAnsi="Times New Roman" w:cs="Times New Roman"/>
          <w:b/>
          <w:sz w:val="28"/>
          <w:szCs w:val="28"/>
        </w:rPr>
        <w:t>Технические требования</w:t>
      </w:r>
    </w:p>
    <w:p w14:paraId="7D2F8ABA" w14:textId="5B3C3F8D" w:rsidR="00350212" w:rsidRPr="00D417DF" w:rsidRDefault="006D4420" w:rsidP="0035021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50212">
        <w:rPr>
          <w:rFonts w:ascii="Times New Roman" w:hAnsi="Times New Roman" w:cs="Times New Roman"/>
          <w:sz w:val="28"/>
          <w:szCs w:val="28"/>
        </w:rPr>
        <w:t xml:space="preserve"> </w:t>
      </w:r>
      <w:r w:rsidR="00350212" w:rsidRPr="00350212">
        <w:rPr>
          <w:rFonts w:ascii="Times New Roman" w:hAnsi="Times New Roman" w:cs="Times New Roman"/>
          <w:sz w:val="28"/>
          <w:szCs w:val="28"/>
        </w:rPr>
        <w:t xml:space="preserve">Для корректной работы </w:t>
      </w:r>
      <w:r w:rsidR="00350212">
        <w:rPr>
          <w:rFonts w:ascii="Times New Roman" w:hAnsi="Times New Roman" w:cs="Times New Roman"/>
          <w:sz w:val="28"/>
          <w:szCs w:val="28"/>
        </w:rPr>
        <w:t>п</w:t>
      </w:r>
      <w:r w:rsidRPr="00D417DF">
        <w:rPr>
          <w:rFonts w:ascii="Times New Roman" w:hAnsi="Times New Roman" w:cs="Times New Roman"/>
          <w:sz w:val="28"/>
          <w:szCs w:val="28"/>
        </w:rPr>
        <w:t>рограммное обеспечение</w:t>
      </w:r>
      <w:r w:rsidR="00350212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Pr="00D417DF">
        <w:rPr>
          <w:rFonts w:ascii="Times New Roman" w:hAnsi="Times New Roman" w:cs="Times New Roman"/>
          <w:sz w:val="28"/>
          <w:szCs w:val="28"/>
        </w:rPr>
        <w:t xml:space="preserve"> должно удовлетворять следующим требованиям: </w:t>
      </w:r>
    </w:p>
    <w:p w14:paraId="428FE3A1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браузер Google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 xml:space="preserve"> (версия: 106.0.5249.119 и выше);</w:t>
      </w:r>
    </w:p>
    <w:p w14:paraId="251C5D40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браузер Firefox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 xml:space="preserve"> (версия: 106.0.1 и выше);</w:t>
      </w:r>
    </w:p>
    <w:p w14:paraId="4C3217D9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браузер Opera (версия: 92.0.4561.21 и выше);</w:t>
      </w:r>
    </w:p>
    <w:p w14:paraId="38C9B121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браузер Safari (версия: 5.1.7 и выше);</w:t>
      </w:r>
    </w:p>
    <w:p w14:paraId="2C9D1BE7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процессор: Intel® Core™ i3-7200U CPU с тактовой частотой 2.50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Ггц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>;</w:t>
      </w:r>
    </w:p>
    <w:p w14:paraId="22442963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оперативная память: 8 Гб;</w:t>
      </w:r>
    </w:p>
    <w:p w14:paraId="2BF484D8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видеокарта: Intel HD Graphics 520;</w:t>
      </w:r>
    </w:p>
    <w:p w14:paraId="7A4B434A" w14:textId="35D55DE8" w:rsidR="00625B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Windows 7, 10, 11.</w:t>
      </w:r>
    </w:p>
    <w:p w14:paraId="5580586F" w14:textId="77777777" w:rsidR="00D417DF" w:rsidRPr="005A5858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DF3E0" w14:textId="5D63B69F" w:rsidR="006D4420" w:rsidRPr="005A5858" w:rsidRDefault="00625BDF" w:rsidP="00625BDF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Пользовательский интерфейс</w:t>
      </w:r>
    </w:p>
    <w:p w14:paraId="574B9801" w14:textId="5A76DB94" w:rsidR="00625BDF" w:rsidRDefault="00625B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Этот раздел описывает основные элементы пользовательского интерфейса </w:t>
      </w:r>
      <w:r w:rsidR="00D417DF" w:rsidRPr="00D417DF">
        <w:rPr>
          <w:rFonts w:ascii="Times New Roman" w:hAnsi="Times New Roman" w:cs="Times New Roman"/>
          <w:sz w:val="28"/>
          <w:szCs w:val="28"/>
        </w:rPr>
        <w:t>веб-приложения «Виртуальный музей минского метрополитена»</w:t>
      </w:r>
      <w:r w:rsidRPr="00D417DF">
        <w:rPr>
          <w:rFonts w:ascii="Times New Roman" w:hAnsi="Times New Roman" w:cs="Times New Roman"/>
          <w:sz w:val="28"/>
          <w:szCs w:val="28"/>
        </w:rPr>
        <w:t xml:space="preserve"> 1.0: основных режимов работы, предназначение окон и экранов, доступные операции.</w:t>
      </w:r>
      <w:r w:rsidR="00D417DF" w:rsidRPr="00D417DF">
        <w:rPr>
          <w:rFonts w:ascii="Times New Roman" w:hAnsi="Times New Roman" w:cs="Times New Roman"/>
          <w:sz w:val="28"/>
          <w:szCs w:val="28"/>
        </w:rPr>
        <w:t xml:space="preserve"> На рисунке 1 представлена главная страница веб-приложения.</w:t>
      </w:r>
    </w:p>
    <w:p w14:paraId="1CD2A478" w14:textId="77777777" w:rsidR="00F10071" w:rsidRPr="00D417DF" w:rsidRDefault="00F10071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8A7F9B" w14:textId="3603686F" w:rsidR="005F6895" w:rsidRDefault="00D417DF" w:rsidP="00D417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A4CB5" wp14:editId="3264A09D">
            <wp:extent cx="5561624" cy="257659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0379" cy="26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0E18" w14:textId="73B8405B" w:rsidR="006B1F5C" w:rsidRPr="00AB2F8D" w:rsidRDefault="00885C9A" w:rsidP="00D417D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B2F8D">
        <w:rPr>
          <w:rFonts w:ascii="Times New Roman" w:hAnsi="Times New Roman" w:cs="Times New Roman"/>
          <w:sz w:val="28"/>
          <w:szCs w:val="28"/>
        </w:rPr>
        <w:t>Рис</w:t>
      </w:r>
      <w:r w:rsidR="00AB2F8D">
        <w:rPr>
          <w:rFonts w:ascii="Times New Roman" w:hAnsi="Times New Roman" w:cs="Times New Roman"/>
          <w:sz w:val="28"/>
          <w:szCs w:val="28"/>
        </w:rPr>
        <w:t>унок</w:t>
      </w:r>
      <w:r w:rsidRPr="00AB2F8D">
        <w:rPr>
          <w:rFonts w:ascii="Times New Roman" w:hAnsi="Times New Roman" w:cs="Times New Roman"/>
          <w:sz w:val="28"/>
          <w:szCs w:val="28"/>
        </w:rPr>
        <w:t xml:space="preserve"> 1 – </w:t>
      </w:r>
      <w:r w:rsidR="00D417DF" w:rsidRPr="00AB2F8D">
        <w:rPr>
          <w:rFonts w:ascii="Times New Roman" w:hAnsi="Times New Roman" w:cs="Times New Roman"/>
          <w:sz w:val="28"/>
          <w:szCs w:val="28"/>
        </w:rPr>
        <w:t xml:space="preserve">Главная страница веб-приложения «Виртуальный музей Минского метрополитена» </w:t>
      </w:r>
    </w:p>
    <w:p w14:paraId="7DDE433A" w14:textId="77777777" w:rsidR="00D417DF" w:rsidRPr="005F6895" w:rsidRDefault="00D417DF" w:rsidP="00625BDF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</w:p>
    <w:p w14:paraId="59670C9A" w14:textId="799043D2" w:rsidR="00AB2F8D" w:rsidRPr="00AB33AF" w:rsidRDefault="00D417DF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lastRenderedPageBreak/>
        <w:t xml:space="preserve">Для того, чтобы начать взаимодействовать с </w:t>
      </w:r>
      <w:r>
        <w:rPr>
          <w:rFonts w:ascii="Times New Roman" w:hAnsi="Times New Roman" w:cs="Times New Roman"/>
          <w:sz w:val="28"/>
          <w:szCs w:val="28"/>
        </w:rPr>
        <w:t>веб-приложением</w:t>
      </w:r>
      <w:r w:rsidRPr="00D417DF">
        <w:rPr>
          <w:rFonts w:ascii="Times New Roman" w:hAnsi="Times New Roman" w:cs="Times New Roman"/>
          <w:sz w:val="28"/>
          <w:szCs w:val="28"/>
        </w:rPr>
        <w:t xml:space="preserve">, необходимо </w:t>
      </w:r>
      <w:r>
        <w:rPr>
          <w:rFonts w:ascii="Times New Roman" w:hAnsi="Times New Roman" w:cs="Times New Roman"/>
          <w:sz w:val="28"/>
          <w:szCs w:val="28"/>
        </w:rPr>
        <w:t>ввести в поисковой строке адрес</w:t>
      </w:r>
      <w:r w:rsidRPr="00D417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приложения, который имеет следующий вид:</w:t>
      </w:r>
      <w:r w:rsidR="00AB33AF" w:rsidRPr="00AB33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33AF">
        <w:rPr>
          <w:rFonts w:ascii="Times New Roman" w:hAnsi="Times New Roman" w:cs="Times New Roman"/>
          <w:sz w:val="28"/>
          <w:szCs w:val="28"/>
          <w:lang w:val="en-US"/>
        </w:rPr>
        <w:t>museummetrominsk</w:t>
      </w:r>
      <w:proofErr w:type="spellEnd"/>
      <w:r w:rsidR="00AB33AF" w:rsidRPr="00AB33AF">
        <w:rPr>
          <w:rFonts w:ascii="Times New Roman" w:hAnsi="Times New Roman" w:cs="Times New Roman"/>
          <w:sz w:val="28"/>
          <w:szCs w:val="28"/>
        </w:rPr>
        <w:t>.</w:t>
      </w:r>
    </w:p>
    <w:p w14:paraId="41A17E3B" w14:textId="57FC520E" w:rsidR="00EF23B6" w:rsidRDefault="00AB2F8D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успешного входа в веб-приложение пользователь попадает на главную страницу, изображено на рисунке 1. Для удобства пользователя чтения информации в веб-приложении присутствует перевод информации на: английский (</w:t>
      </w:r>
      <w:r>
        <w:rPr>
          <w:rFonts w:ascii="Times New Roman" w:hAnsi="Times New Roman" w:cs="Times New Roman"/>
          <w:sz w:val="28"/>
          <w:szCs w:val="28"/>
          <w:lang w:val="en-US"/>
        </w:rPr>
        <w:t>ENG</w:t>
      </w:r>
      <w:r w:rsidRPr="00AB2F8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e-BY"/>
        </w:rPr>
        <w:t>, белорусский (БЕЛ)</w:t>
      </w:r>
      <w:r>
        <w:rPr>
          <w:rFonts w:ascii="Times New Roman" w:hAnsi="Times New Roman" w:cs="Times New Roman"/>
          <w:sz w:val="28"/>
          <w:szCs w:val="28"/>
        </w:rPr>
        <w:t xml:space="preserve">, русский (РУС) язык. Панель смены языков продемонстрировал на рисунке 2. </w:t>
      </w:r>
    </w:p>
    <w:p w14:paraId="05E4C159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B369F7" w14:textId="0726D798" w:rsidR="00AB2F8D" w:rsidRDefault="00AB2F8D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94EB57" wp14:editId="347A171F">
            <wp:extent cx="3595255" cy="813581"/>
            <wp:effectExtent l="0" t="0" r="571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6581" cy="8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994A" w14:textId="33DA3A24" w:rsidR="00AB2F8D" w:rsidRDefault="00AB2F8D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Панель смены языков</w:t>
      </w:r>
    </w:p>
    <w:p w14:paraId="55F54381" w14:textId="77777777" w:rsidR="00F10071" w:rsidRDefault="00F10071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24B5D07" w14:textId="3D2B9031" w:rsidR="00350212" w:rsidRDefault="00350212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«БЕЛ, происходит перевод всего сайта на белорусский язык, изображено на рисунке 3.</w:t>
      </w:r>
    </w:p>
    <w:p w14:paraId="4B4789F5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0AB487" w14:textId="21DCC492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D3A550" wp14:editId="7589994D">
            <wp:extent cx="4040976" cy="186606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1278" cy="187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D64E" w14:textId="128453E6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Перевод всего сайта на белорусский язык</w:t>
      </w:r>
    </w:p>
    <w:p w14:paraId="79935480" w14:textId="77777777" w:rsidR="00F10071" w:rsidRDefault="00F10071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2297B03" w14:textId="7C343B36" w:rsidR="00350212" w:rsidRDefault="00350212" w:rsidP="0035021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ENG</w:t>
      </w:r>
      <w:r>
        <w:rPr>
          <w:rFonts w:ascii="Times New Roman" w:hAnsi="Times New Roman" w:cs="Times New Roman"/>
          <w:sz w:val="28"/>
          <w:szCs w:val="28"/>
        </w:rPr>
        <w:t>, происходит перевод всего сайта на английский язык, изображено на рисунке 4.</w:t>
      </w:r>
    </w:p>
    <w:p w14:paraId="7AD08CA9" w14:textId="77777777" w:rsidR="00F10071" w:rsidRDefault="00F10071" w:rsidP="0035021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AB4D22" w14:textId="17C5CBCD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44A97A" wp14:editId="38DD76DE">
            <wp:extent cx="3802462" cy="1780309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364" cy="17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702A" w14:textId="3ACB1F8D" w:rsidR="00F10071" w:rsidRDefault="00350212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Перевод всего сайта на английский язык</w:t>
      </w:r>
    </w:p>
    <w:p w14:paraId="0B506E1F" w14:textId="054D9E7A" w:rsidR="00AB2F8D" w:rsidRDefault="00350212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</w:t>
      </w:r>
      <w:r w:rsidR="00AB2F8D">
        <w:rPr>
          <w:rFonts w:ascii="Times New Roman" w:hAnsi="Times New Roman" w:cs="Times New Roman"/>
          <w:sz w:val="28"/>
          <w:szCs w:val="28"/>
        </w:rPr>
        <w:t xml:space="preserve"> нажатии на кнопку </w:t>
      </w:r>
      <w:r>
        <w:rPr>
          <w:rFonts w:ascii="Times New Roman" w:hAnsi="Times New Roman" w:cs="Times New Roman"/>
          <w:sz w:val="28"/>
          <w:szCs w:val="28"/>
        </w:rPr>
        <w:t>«Войти»</w:t>
      </w:r>
      <w:r w:rsidR="00AB2F8D">
        <w:rPr>
          <w:rFonts w:ascii="Times New Roman" w:hAnsi="Times New Roman" w:cs="Times New Roman"/>
          <w:sz w:val="28"/>
          <w:szCs w:val="28"/>
        </w:rPr>
        <w:t xml:space="preserve"> происходит перенаправление пользователя на страницу с «Авторизацией» </w:t>
      </w:r>
      <w:r w:rsidR="00CE2F43">
        <w:rPr>
          <w:rFonts w:ascii="Times New Roman" w:hAnsi="Times New Roman" w:cs="Times New Roman"/>
          <w:sz w:val="28"/>
          <w:szCs w:val="28"/>
        </w:rPr>
        <w:t>(</w:t>
      </w:r>
      <w:r w:rsidR="00AB2F8D">
        <w:rPr>
          <w:rFonts w:ascii="Times New Roman" w:hAnsi="Times New Roman" w:cs="Times New Roman"/>
          <w:sz w:val="28"/>
          <w:szCs w:val="28"/>
        </w:rPr>
        <w:t>в личный кабинет администратора</w:t>
      </w:r>
      <w:r w:rsidR="00CE2F43">
        <w:rPr>
          <w:rFonts w:ascii="Times New Roman" w:hAnsi="Times New Roman" w:cs="Times New Roman"/>
          <w:sz w:val="28"/>
          <w:szCs w:val="28"/>
        </w:rPr>
        <w:t>)</w:t>
      </w:r>
      <w:r w:rsidR="00AB2F8D">
        <w:rPr>
          <w:rFonts w:ascii="Times New Roman" w:hAnsi="Times New Roman" w:cs="Times New Roman"/>
          <w:sz w:val="28"/>
          <w:szCs w:val="28"/>
        </w:rPr>
        <w:t>, но войт</w:t>
      </w:r>
      <w:r w:rsidR="00CE2F43">
        <w:rPr>
          <w:rFonts w:ascii="Times New Roman" w:hAnsi="Times New Roman" w:cs="Times New Roman"/>
          <w:sz w:val="28"/>
          <w:szCs w:val="28"/>
        </w:rPr>
        <w:t>и</w:t>
      </w:r>
      <w:r w:rsidR="00AB2F8D">
        <w:rPr>
          <w:rFonts w:ascii="Times New Roman" w:hAnsi="Times New Roman" w:cs="Times New Roman"/>
          <w:sz w:val="28"/>
          <w:szCs w:val="28"/>
        </w:rPr>
        <w:t xml:space="preserve"> в него</w:t>
      </w:r>
      <w:r>
        <w:rPr>
          <w:rFonts w:ascii="Times New Roman" w:hAnsi="Times New Roman" w:cs="Times New Roman"/>
          <w:sz w:val="28"/>
          <w:szCs w:val="28"/>
        </w:rPr>
        <w:t>,</w:t>
      </w:r>
      <w:r w:rsidR="00AB2F8D">
        <w:rPr>
          <w:rFonts w:ascii="Times New Roman" w:hAnsi="Times New Roman" w:cs="Times New Roman"/>
          <w:sz w:val="28"/>
          <w:szCs w:val="28"/>
        </w:rPr>
        <w:t xml:space="preserve"> </w:t>
      </w:r>
      <w:r w:rsidR="00CE2F43">
        <w:rPr>
          <w:rFonts w:ascii="Times New Roman" w:hAnsi="Times New Roman" w:cs="Times New Roman"/>
          <w:sz w:val="28"/>
          <w:szCs w:val="28"/>
        </w:rPr>
        <w:t>пользователь, который не имеет к этому прав</w:t>
      </w:r>
      <w:r>
        <w:rPr>
          <w:rFonts w:ascii="Times New Roman" w:hAnsi="Times New Roman" w:cs="Times New Roman"/>
          <w:sz w:val="28"/>
          <w:szCs w:val="28"/>
        </w:rPr>
        <w:t xml:space="preserve"> – не может</w:t>
      </w:r>
      <w:r w:rsidR="00AB2F8D">
        <w:rPr>
          <w:rFonts w:ascii="Times New Roman" w:hAnsi="Times New Roman" w:cs="Times New Roman"/>
          <w:sz w:val="28"/>
          <w:szCs w:val="28"/>
        </w:rPr>
        <w:t xml:space="preserve">. Страница «Авторизация» продемонстрирована 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="00AB2F8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C57009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9BF080" w14:textId="4FA06A3E" w:rsidR="00CE2F43" w:rsidRDefault="00D6213B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18AB4E" wp14:editId="193914FD">
            <wp:extent cx="5230241" cy="2405743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393" cy="243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892" w14:textId="1D863260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«Авторизацией»</w:t>
      </w:r>
    </w:p>
    <w:p w14:paraId="404751A9" w14:textId="77777777" w:rsidR="00F10071" w:rsidRDefault="00F10071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13FD7E7" w14:textId="4681FF44" w:rsidR="00CE2F43" w:rsidRDefault="00AB2F8D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веб-приложении присутствует навигация, которая упрощает пользователю передвигаться по сайте</w:t>
      </w:r>
      <w:r w:rsidR="00CE2F43">
        <w:rPr>
          <w:rFonts w:ascii="Times New Roman" w:hAnsi="Times New Roman" w:cs="Times New Roman"/>
          <w:sz w:val="28"/>
          <w:szCs w:val="28"/>
        </w:rPr>
        <w:t xml:space="preserve">. Для того, чтобы </w:t>
      </w:r>
      <w:r w:rsidR="00A45090">
        <w:rPr>
          <w:rFonts w:ascii="Times New Roman" w:hAnsi="Times New Roman" w:cs="Times New Roman"/>
          <w:sz w:val="28"/>
          <w:szCs w:val="28"/>
        </w:rPr>
        <w:t>отобразить</w:t>
      </w:r>
      <w:r w:rsidR="00CE2F43">
        <w:rPr>
          <w:rFonts w:ascii="Times New Roman" w:hAnsi="Times New Roman" w:cs="Times New Roman"/>
          <w:sz w:val="28"/>
          <w:szCs w:val="28"/>
        </w:rPr>
        <w:t xml:space="preserve"> навигацию, необходимо нажать в верхнем левом углу на значок </w:t>
      </w:r>
      <w:r w:rsidR="00CE2F43">
        <w:rPr>
          <w:noProof/>
        </w:rPr>
        <w:drawing>
          <wp:inline distT="0" distB="0" distL="0" distR="0" wp14:anchorId="696DF65A" wp14:editId="7383EE45">
            <wp:extent cx="245110" cy="213026"/>
            <wp:effectExtent l="0" t="0" r="2540" b="0"/>
            <wp:docPr id="3" name="Рисунок 3" descr="Гамбургер (иконка)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амбургер (иконка)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55361" cy="22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F43">
        <w:rPr>
          <w:rFonts w:ascii="Times New Roman" w:hAnsi="Times New Roman" w:cs="Times New Roman"/>
          <w:sz w:val="28"/>
          <w:szCs w:val="28"/>
        </w:rPr>
        <w:t xml:space="preserve">, изображено на рисунке </w:t>
      </w:r>
      <w:r w:rsidR="00350212">
        <w:rPr>
          <w:rFonts w:ascii="Times New Roman" w:hAnsi="Times New Roman" w:cs="Times New Roman"/>
          <w:sz w:val="28"/>
          <w:szCs w:val="28"/>
        </w:rPr>
        <w:t>6</w:t>
      </w:r>
      <w:r w:rsidR="00CE2F4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99CF44D" w14:textId="0A96E6F9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560F0" wp14:editId="3CA2D5D7">
            <wp:extent cx="189202" cy="20989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876" cy="22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8D5C" w14:textId="75253598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6</w:t>
      </w:r>
      <w:r w:rsidR="00A45090">
        <w:rPr>
          <w:rFonts w:ascii="Times New Roman" w:hAnsi="Times New Roman" w:cs="Times New Roman"/>
          <w:sz w:val="28"/>
          <w:szCs w:val="28"/>
        </w:rPr>
        <w:t xml:space="preserve"> – Значок «бургер» для отображения навигации</w:t>
      </w:r>
    </w:p>
    <w:p w14:paraId="19B035C3" w14:textId="44376665" w:rsidR="00AB2F8D" w:rsidRDefault="00CE2F43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значок навигация будет иметь следующий вид, изображено на рисунке </w:t>
      </w:r>
      <w:r w:rsidR="0035021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AA481" w14:textId="1FEA07F5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25F1B" wp14:editId="5D8EA3AD">
            <wp:extent cx="678337" cy="191192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148" cy="193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1248" w14:textId="3DE6DD6A" w:rsidR="00F10071" w:rsidRDefault="00A45090" w:rsidP="002504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Навигация сайт</w:t>
      </w:r>
      <w:r w:rsidR="00350212">
        <w:rPr>
          <w:rFonts w:ascii="Times New Roman" w:hAnsi="Times New Roman" w:cs="Times New Roman"/>
          <w:sz w:val="28"/>
          <w:szCs w:val="28"/>
        </w:rPr>
        <w:t>а</w:t>
      </w:r>
    </w:p>
    <w:p w14:paraId="5CC90B7D" w14:textId="77777777" w:rsidR="00D6213B" w:rsidRDefault="00D6213B" w:rsidP="002504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2514FFF" w14:textId="7BD7D473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вернуться к прежнему виду навигации (то есть свернуть ее), необходимо нажать еще раз на значок, который изображен на рисунке </w:t>
      </w:r>
      <w:r w:rsidR="00706F5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39E92B" w14:textId="442A0EC5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«Проекты минского метро (1969–1984)» происходит перенаправление пользователя на соответствующую страницу. Изображено на рисунке </w:t>
      </w:r>
      <w:r w:rsidR="00706F5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857D20" w14:textId="77777777" w:rsidR="00F10071" w:rsidRDefault="00F10071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6F6337" w14:textId="36AD4461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7BEFA1" wp14:editId="053AE07C">
            <wp:extent cx="5553249" cy="2160159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423" cy="21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1B80" w14:textId="481DFB22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«Проекты минского метро (1969–1984)»</w:t>
      </w:r>
    </w:p>
    <w:p w14:paraId="41381E45" w14:textId="77777777" w:rsidR="00F10071" w:rsidRDefault="00F10071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010F3B7" w14:textId="20EE0B85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содержит в себе всю подробную информацию о проектах минского метрополитена, о начале создания метрополитена, содержит в себе изображения с приказами и распоряжениями, а также с п</w:t>
      </w:r>
      <w:r w:rsidRPr="00A45090">
        <w:rPr>
          <w:rFonts w:ascii="Times New Roman" w:hAnsi="Times New Roman" w:cs="Times New Roman"/>
          <w:sz w:val="28"/>
          <w:szCs w:val="28"/>
        </w:rPr>
        <w:t>ерспективн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A45090">
        <w:rPr>
          <w:rFonts w:ascii="Times New Roman" w:hAnsi="Times New Roman" w:cs="Times New Roman"/>
          <w:sz w:val="28"/>
          <w:szCs w:val="28"/>
        </w:rPr>
        <w:t xml:space="preserve"> схем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A45090">
        <w:rPr>
          <w:rFonts w:ascii="Times New Roman" w:hAnsi="Times New Roman" w:cs="Times New Roman"/>
          <w:sz w:val="28"/>
          <w:szCs w:val="28"/>
        </w:rPr>
        <w:t xml:space="preserve"> минского метро накануне начала строительств</w:t>
      </w:r>
      <w:r>
        <w:rPr>
          <w:rFonts w:ascii="Times New Roman" w:hAnsi="Times New Roman" w:cs="Times New Roman"/>
          <w:sz w:val="28"/>
          <w:szCs w:val="28"/>
        </w:rPr>
        <w:t xml:space="preserve">. Присутствуют кнопки «Версия для печати», которая при нажатии, перенаправляет пользователя на страницу с версией для печати, а также кнопка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», позволяет скачать весь материал, который находится на данной странице скачать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. Кнопки продемонстрированы на рисунке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3CA79C" w14:textId="77777777" w:rsidR="00F10071" w:rsidRDefault="00F10071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A51F84" w14:textId="56C7BB1E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47ED81" wp14:editId="0E09210D">
            <wp:extent cx="5104966" cy="498764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3773" cy="5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5DFE" w14:textId="1CF6F1A7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Кнопки «Версия для печати» и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8A14F50" w14:textId="77777777" w:rsidR="00F10071" w:rsidRPr="00A45090" w:rsidRDefault="00F10071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26E84B5" w14:textId="0912F2FA" w:rsidR="00A45090" w:rsidRDefault="00845BC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пользователя на страницу «Первая очередь (1977–1984) происходит перенаправление на соответствующую страницу, страница изображена на рисунке </w:t>
      </w:r>
      <w:r w:rsidR="00706F5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A8B306" w14:textId="556D269F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3D9603" wp14:editId="04DD4BBA">
            <wp:extent cx="5365200" cy="2107654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4204" cy="21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8E5C" w14:textId="3EC2B7A9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«Первая очередь (1977–1984)»</w:t>
      </w:r>
    </w:p>
    <w:p w14:paraId="4F0C943A" w14:textId="77777777" w:rsidR="00F10071" w:rsidRDefault="00F10071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C6C6779" w14:textId="04978DB1" w:rsidR="00845BC0" w:rsidRDefault="00845BC0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содержится медиафайл «Как строят метро в Минске», при нажатии на который происходит просмотр этого медиафайла. Содержится также информация об открытии метрополитена и ее очереди вместе с фотографиями. Кнопки «Версия для печати» и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» также присутствуют, они изображены на рисунке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4CF0262" w14:textId="224F8731" w:rsidR="00845BC0" w:rsidRDefault="00845BC0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«Схема минского метрополитена» происходит перенаправление пользователя на соответствующую страницу. Изображено на рисунке </w:t>
      </w:r>
      <w:r w:rsidR="00706F5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022556" w14:textId="77777777" w:rsidR="00F10071" w:rsidRDefault="00F10071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CF73B" w14:textId="101C58B7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E57910" wp14:editId="26F0F7BE">
            <wp:extent cx="4833258" cy="2276358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0625" cy="229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18C8" w14:textId="38AEE11B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«Схема минского метрополитена»</w:t>
      </w:r>
    </w:p>
    <w:p w14:paraId="27FEAE0A" w14:textId="77777777" w:rsidR="00F10071" w:rsidRDefault="00F10071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823821B" w14:textId="76F13598" w:rsidR="00511F0F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«Схема минского метрополитена» находится ее карта с обозначением ее станций. Под каждой веткой метро присутствует кнопка. К красной ветке метро относится кнопка «Автозаводская линия» и имеет красный цвет,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A1F325" w14:textId="77777777" w:rsidR="00706F56" w:rsidRDefault="00706F56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335D53" w14:textId="3BACD0A3" w:rsidR="00511F0F" w:rsidRDefault="00511F0F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187027" wp14:editId="68ADEAF2">
            <wp:extent cx="1745302" cy="49566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7956" cy="4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DE65" w14:textId="45F98DB6" w:rsidR="00511F0F" w:rsidRDefault="00511F0F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Кнопка «Автозаводская линия» (красная ветка</w:t>
      </w:r>
      <w:r w:rsidR="005F71DD">
        <w:rPr>
          <w:rFonts w:ascii="Times New Roman" w:hAnsi="Times New Roman" w:cs="Times New Roman"/>
          <w:sz w:val="28"/>
          <w:szCs w:val="28"/>
        </w:rPr>
        <w:t xml:space="preserve"> метро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1BE4C99" w14:textId="77777777" w:rsidR="00706F56" w:rsidRDefault="00706F56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18FE58" w14:textId="4C8D3604" w:rsidR="00511F0F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 синей ветке метро относится кнопка «Московская линия» и имеет синий цвет», изображено на рисунке 1</w:t>
      </w:r>
      <w:r w:rsidR="00706F5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5E0647" w14:textId="77777777" w:rsidR="00706F56" w:rsidRDefault="00706F56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341E3B" w14:textId="29660965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4F448D" wp14:editId="15F31ECD">
            <wp:extent cx="1526662" cy="435202"/>
            <wp:effectExtent l="0" t="0" r="0" b="317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2045" cy="4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39E3" w14:textId="1223AEEF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Кнопка «Московская линия» (синяя ветка метро)</w:t>
      </w:r>
    </w:p>
    <w:p w14:paraId="7DFAB1D4" w14:textId="77777777" w:rsidR="00706F56" w:rsidRDefault="00706F56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EFB4F69" w14:textId="02E63D41" w:rsidR="00845BC0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 зеленой ветке метро относится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и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A26AE0" w14:textId="4AB7999B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C2980D" wp14:editId="0598823D">
            <wp:extent cx="1610970" cy="410200"/>
            <wp:effectExtent l="0" t="0" r="0" b="9525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3156" cy="4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979C" w14:textId="70677851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(зеленая ветка метро)</w:t>
      </w:r>
    </w:p>
    <w:p w14:paraId="4C7FAE97" w14:textId="77777777" w:rsidR="00F10071" w:rsidRDefault="00F10071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AF6DAEE" w14:textId="39B602DC" w:rsidR="00FE066F" w:rsidRDefault="00FE066F" w:rsidP="00FE06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«Выставочная экспозиция» происходит перенаправление пользователя на соответствующую страницу, в которой находится информация о выставочной экспозиции минского метрополитена совместно с картой и фотографиями, кнопки печати и скачивания материала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FE06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присутствуют. Страница «Выставочная экспозиция»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98974D" w14:textId="77777777" w:rsidR="00706F56" w:rsidRDefault="00706F56" w:rsidP="00FE06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E12A8F" w14:textId="60181B12" w:rsidR="00FE066F" w:rsidRDefault="00FE066F" w:rsidP="00FE06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7FBB7" wp14:editId="11082844">
            <wp:extent cx="4038600" cy="1877485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4557" cy="18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184D" w14:textId="00FD7E17" w:rsidR="00706F56" w:rsidRPr="00FE066F" w:rsidRDefault="00FE066F" w:rsidP="00D6213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«Выставочная экспозиция»</w:t>
      </w:r>
    </w:p>
    <w:p w14:paraId="78F8064E" w14:textId="5959B7BD" w:rsidR="00706F56" w:rsidRDefault="00706F56" w:rsidP="00F1007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возвращении на Главную страницу для ознакомления с отдельными ветками минского метрополитена присутствуют карточки, изображено на рисунке 16.</w:t>
      </w:r>
    </w:p>
    <w:p w14:paraId="58D0A910" w14:textId="5404EA40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EFACD7" wp14:editId="6555EB93">
            <wp:extent cx="5529264" cy="1808019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0061" cy="18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6CDE" w14:textId="7B2E3F9B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Карточки с ветками минского метрополитена</w:t>
      </w:r>
    </w:p>
    <w:p w14:paraId="384B271A" w14:textId="15851C43" w:rsidR="00706F56" w:rsidRDefault="00706F56" w:rsidP="00706F5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E99EEC3" w14:textId="5DF770E6" w:rsidR="00706F56" w:rsidRPr="00706F56" w:rsidRDefault="00706F56" w:rsidP="00706F5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любую из карточек, происходит визуальное отображение, что свидетельствует о том, что карточка активна и на нее можно нажать и перейти на страницу с веткой метро,</w:t>
      </w:r>
      <w:r w:rsidRPr="00706F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рисунке 17. В самом низу каждой карточки находятся кнопки «Подробнее», при нажатии на которую происходит перенаправление пользователя на страницу с выбранной веткой метро, изображено на рисунке 18.</w:t>
      </w:r>
    </w:p>
    <w:p w14:paraId="7B84DC59" w14:textId="33063B91" w:rsidR="00706F56" w:rsidRDefault="00706F56" w:rsidP="00706F5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7FF9F" w14:textId="78B30D61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A265" wp14:editId="684E8664">
            <wp:extent cx="5519851" cy="1759527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69"/>
                    <a:stretch/>
                  </pic:blipFill>
                  <pic:spPr bwMode="auto">
                    <a:xfrm>
                      <a:off x="0" y="0"/>
                      <a:ext cx="5614937" cy="178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53CAD" w14:textId="08AD38E6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Вид активной карточки при наведении курсора</w:t>
      </w:r>
    </w:p>
    <w:p w14:paraId="6A122997" w14:textId="786C8367" w:rsidR="005F71DD" w:rsidRPr="002504FA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5F9FAEE" w14:textId="551E8AF4" w:rsidR="00706F56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66313" wp14:editId="36851704">
            <wp:extent cx="2697416" cy="1295400"/>
            <wp:effectExtent l="0" t="0" r="825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5065" cy="13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A090" w14:textId="1D32FD55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Кнопка «Подробнее»</w:t>
      </w:r>
    </w:p>
    <w:p w14:paraId="64808AF0" w14:textId="1A5268CD" w:rsidR="00845BC0" w:rsidRDefault="00845BC0" w:rsidP="00060A3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C447D8" w14:textId="64C63A1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Московскую (1-ю линию метро) карточку или при нажатии на кнопку «Подробнее», происходит перенаправление пользователя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соответствующую страницу: «Московская линия», изображено на рисунке 19. </w:t>
      </w:r>
    </w:p>
    <w:p w14:paraId="23AF77D2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08959" w14:textId="31139047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9CADA6" wp14:editId="37AA764B">
            <wp:extent cx="5473058" cy="252445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375" cy="25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CA69" w14:textId="3FF06F3D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Страница «Московская линия»</w:t>
      </w:r>
    </w:p>
    <w:p w14:paraId="05E844B7" w14:textId="77777777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6FA7E95" w14:textId="199BAE14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ней находится карусель с фотографиями станций этой ветки метро и ее информации, которую можно переключать, изображено на рисунке 21.</w:t>
      </w:r>
    </w:p>
    <w:p w14:paraId="0471ED9E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BF0F7C" w14:textId="10E9B33C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3D560" wp14:editId="22C73CC1">
            <wp:extent cx="5585518" cy="900965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6389" cy="9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8DE" w14:textId="6E242439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Карусель с фотографиями и информацией о московской линии</w:t>
      </w:r>
    </w:p>
    <w:p w14:paraId="7B8E8582" w14:textId="77777777" w:rsidR="00F10071" w:rsidRDefault="00F10071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68B4122" w14:textId="1B4EBC06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карточки с описанием каждой станции Московской линии и кнопкой «Подробнее, изображено на рисунке 22. Все карточки, при наведении на них имею</w:t>
      </w:r>
      <w:r w:rsidR="00CC12B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такой же вид, как на рисунке 17.</w:t>
      </w:r>
    </w:p>
    <w:p w14:paraId="35D0C0A1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C1242" w14:textId="64E38F80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889691" wp14:editId="4F3BD99D">
            <wp:extent cx="5496360" cy="16033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593" cy="16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84E" w14:textId="3B6F3AFC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Карточки со станциями Московской линии</w:t>
      </w:r>
    </w:p>
    <w:p w14:paraId="3536B7DB" w14:textId="77777777" w:rsidR="00F10071" w:rsidRDefault="00F10071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B72EFC9" w14:textId="39DCDA7F" w:rsidR="00060A30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карточку «Малиновка» или на кнопку «Подробнее», происходит перенаправление пользователя на страницу «Малиновка», изображено на рисунке 23.</w:t>
      </w:r>
    </w:p>
    <w:p w14:paraId="50AD0A85" w14:textId="6FE55D10" w:rsidR="00A45090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2BD">
        <w:rPr>
          <w:rFonts w:ascii="Times New Roman" w:hAnsi="Times New Roman" w:cs="Times New Roman"/>
          <w:sz w:val="28"/>
          <w:szCs w:val="28"/>
        </w:rPr>
        <w:t>Кнопки «Версия для печати» и «Скачать материал в формате Word»</w:t>
      </w:r>
      <w:r>
        <w:rPr>
          <w:rFonts w:ascii="Times New Roman" w:hAnsi="Times New Roman" w:cs="Times New Roman"/>
          <w:sz w:val="28"/>
          <w:szCs w:val="28"/>
        </w:rPr>
        <w:t xml:space="preserve"> присутствуют, изображены на рисунке 17. </w:t>
      </w:r>
    </w:p>
    <w:p w14:paraId="4D302593" w14:textId="16A6A194" w:rsidR="00CC12BD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карточка имеет такой же вид, но с другой информацией, информацией, про выбранную пользователем станцию метро. Такой же принцип сохранился для Автозаводской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метро. Страница «Автозаводская линия имеет вид, который изображен на рисунке 24, а страница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изображена на рисунке 25. </w:t>
      </w:r>
    </w:p>
    <w:p w14:paraId="1191606B" w14:textId="112CA9F3" w:rsidR="00F10071" w:rsidRDefault="00F10071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808C87" w14:textId="0E9B3574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AF0457" wp14:editId="5F287567">
            <wp:extent cx="5514625" cy="2531834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1387" cy="25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514B" w14:textId="4AE2C3D5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Страница «Автозаводская линия»</w:t>
      </w:r>
    </w:p>
    <w:p w14:paraId="787F9AA4" w14:textId="525C84BB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25CDD37" w14:textId="159AE62C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E715A2" wp14:editId="412657EB">
            <wp:extent cx="5494471" cy="252845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7592" cy="25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E6CB" w14:textId="1535F521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Страница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</w:t>
      </w:r>
    </w:p>
    <w:p w14:paraId="5209C256" w14:textId="77777777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31D5B80" w14:textId="1AB59C66" w:rsidR="00F10071" w:rsidRDefault="00F10071" w:rsidP="00F1007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Единственным отличием от других страниц веток метро – карточки со станциями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метро – не активны и при нажатии на них ничего не произойдет. </w:t>
      </w:r>
    </w:p>
    <w:p w14:paraId="6442536A" w14:textId="60855E81" w:rsidR="008E5D6A" w:rsidRDefault="008E5D6A" w:rsidP="008E5D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несуществующей страницы или некорректном/неправильном вводе адреса страницы происходит перенаправление на страницу с ошибкой 404 (страница не существует), изображено на рисунке 26.</w:t>
      </w:r>
    </w:p>
    <w:p w14:paraId="7787609D" w14:textId="1F925A81" w:rsidR="008E5D6A" w:rsidRDefault="008E5D6A" w:rsidP="008E5D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A6B6E4" w14:textId="2C529B7C" w:rsidR="008E5D6A" w:rsidRDefault="008E5D6A" w:rsidP="008E5D6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ACD144" wp14:editId="04903BCB">
            <wp:extent cx="5506085" cy="25220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4688" cy="25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BB7C" w14:textId="61847905" w:rsidR="008E5D6A" w:rsidRDefault="008E5D6A" w:rsidP="008E5D6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Страница с ошибкой</w:t>
      </w:r>
    </w:p>
    <w:p w14:paraId="6C26EDBF" w14:textId="2C7BA8C8" w:rsidR="008E5D6A" w:rsidRDefault="008E5D6A" w:rsidP="008E5D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06C5D1" w14:textId="05E28890" w:rsidR="008E5D6A" w:rsidRPr="008E5D6A" w:rsidRDefault="008E5D6A" w:rsidP="008E5D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«Вернуться назад» происходит перенаправление на Главную страницу.</w:t>
      </w:r>
    </w:p>
    <w:sectPr w:rsidR="008E5D6A" w:rsidRPr="008E5D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41705"/>
    <w:multiLevelType w:val="hybridMultilevel"/>
    <w:tmpl w:val="B4C46D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A76E00"/>
    <w:multiLevelType w:val="hybridMultilevel"/>
    <w:tmpl w:val="4B648E3C"/>
    <w:lvl w:ilvl="0" w:tplc="E3CEDA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BCC3C38"/>
    <w:multiLevelType w:val="hybridMultilevel"/>
    <w:tmpl w:val="CE427A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8EC10F3"/>
    <w:multiLevelType w:val="hybridMultilevel"/>
    <w:tmpl w:val="DDDCC6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983E39"/>
    <w:multiLevelType w:val="hybridMultilevel"/>
    <w:tmpl w:val="CCE85766"/>
    <w:lvl w:ilvl="0" w:tplc="7C264F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39E3"/>
    <w:multiLevelType w:val="hybridMultilevel"/>
    <w:tmpl w:val="45C630CE"/>
    <w:lvl w:ilvl="0" w:tplc="1BE447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CD5F6F"/>
    <w:multiLevelType w:val="hybridMultilevel"/>
    <w:tmpl w:val="17626E5A"/>
    <w:lvl w:ilvl="0" w:tplc="3E0E01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26F1728"/>
    <w:multiLevelType w:val="hybridMultilevel"/>
    <w:tmpl w:val="23E437EC"/>
    <w:lvl w:ilvl="0" w:tplc="0419000F">
      <w:start w:val="1"/>
      <w:numFmt w:val="decimal"/>
      <w:lvlText w:val="%1."/>
      <w:lvlJc w:val="left"/>
      <w:pPr>
        <w:ind w:left="787" w:hanging="360"/>
      </w:pPr>
    </w:lvl>
    <w:lvl w:ilvl="1" w:tplc="04190019" w:tentative="1">
      <w:start w:val="1"/>
      <w:numFmt w:val="lowerLetter"/>
      <w:lvlText w:val="%2.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8" w15:restartNumberingAfterBreak="0">
    <w:nsid w:val="3AA17F8C"/>
    <w:multiLevelType w:val="hybridMultilevel"/>
    <w:tmpl w:val="0B8A0D1E"/>
    <w:lvl w:ilvl="0" w:tplc="0A6AD7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D3304B7"/>
    <w:multiLevelType w:val="hybridMultilevel"/>
    <w:tmpl w:val="342832DA"/>
    <w:lvl w:ilvl="0" w:tplc="98CC65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5527601"/>
    <w:multiLevelType w:val="hybridMultilevel"/>
    <w:tmpl w:val="CB2A7E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583225"/>
    <w:multiLevelType w:val="hybridMultilevel"/>
    <w:tmpl w:val="C27470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EF2B28"/>
    <w:multiLevelType w:val="hybridMultilevel"/>
    <w:tmpl w:val="714E492A"/>
    <w:lvl w:ilvl="0" w:tplc="C99A8D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5E222F7"/>
    <w:multiLevelType w:val="hybridMultilevel"/>
    <w:tmpl w:val="A888DFC2"/>
    <w:lvl w:ilvl="0" w:tplc="45FC35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D6A14AC"/>
    <w:multiLevelType w:val="hybridMultilevel"/>
    <w:tmpl w:val="A992F76C"/>
    <w:lvl w:ilvl="0" w:tplc="423C51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481702449">
    <w:abstractNumId w:val="3"/>
  </w:num>
  <w:num w:numId="2" w16cid:durableId="875042081">
    <w:abstractNumId w:val="10"/>
  </w:num>
  <w:num w:numId="3" w16cid:durableId="2141993621">
    <w:abstractNumId w:val="2"/>
  </w:num>
  <w:num w:numId="4" w16cid:durableId="917711258">
    <w:abstractNumId w:val="0"/>
  </w:num>
  <w:num w:numId="5" w16cid:durableId="1928997873">
    <w:abstractNumId w:val="7"/>
  </w:num>
  <w:num w:numId="6" w16cid:durableId="1196312571">
    <w:abstractNumId w:val="11"/>
  </w:num>
  <w:num w:numId="7" w16cid:durableId="163060071">
    <w:abstractNumId w:val="12"/>
  </w:num>
  <w:num w:numId="8" w16cid:durableId="1274095996">
    <w:abstractNumId w:val="13"/>
  </w:num>
  <w:num w:numId="9" w16cid:durableId="887499345">
    <w:abstractNumId w:val="5"/>
  </w:num>
  <w:num w:numId="10" w16cid:durableId="45568443">
    <w:abstractNumId w:val="8"/>
  </w:num>
  <w:num w:numId="11" w16cid:durableId="201282746">
    <w:abstractNumId w:val="1"/>
  </w:num>
  <w:num w:numId="12" w16cid:durableId="1244799602">
    <w:abstractNumId w:val="14"/>
  </w:num>
  <w:num w:numId="13" w16cid:durableId="857693316">
    <w:abstractNumId w:val="9"/>
  </w:num>
  <w:num w:numId="14" w16cid:durableId="50858523">
    <w:abstractNumId w:val="4"/>
  </w:num>
  <w:num w:numId="15" w16cid:durableId="18235022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0310"/>
    <w:rsid w:val="00014658"/>
    <w:rsid w:val="00060A30"/>
    <w:rsid w:val="000C30F7"/>
    <w:rsid w:val="00113FD1"/>
    <w:rsid w:val="002504FA"/>
    <w:rsid w:val="00350212"/>
    <w:rsid w:val="003D7B2C"/>
    <w:rsid w:val="00473087"/>
    <w:rsid w:val="005025EC"/>
    <w:rsid w:val="00511F0F"/>
    <w:rsid w:val="005A5858"/>
    <w:rsid w:val="005F6895"/>
    <w:rsid w:val="005F71DD"/>
    <w:rsid w:val="00625BDF"/>
    <w:rsid w:val="00666819"/>
    <w:rsid w:val="006B1F5C"/>
    <w:rsid w:val="006D044A"/>
    <w:rsid w:val="006D4420"/>
    <w:rsid w:val="00705B9E"/>
    <w:rsid w:val="00705F7C"/>
    <w:rsid w:val="00706F56"/>
    <w:rsid w:val="007344D5"/>
    <w:rsid w:val="00812223"/>
    <w:rsid w:val="00845BC0"/>
    <w:rsid w:val="00885C9A"/>
    <w:rsid w:val="008E5D6A"/>
    <w:rsid w:val="00965803"/>
    <w:rsid w:val="00A10310"/>
    <w:rsid w:val="00A45090"/>
    <w:rsid w:val="00AB2F8D"/>
    <w:rsid w:val="00AB33AF"/>
    <w:rsid w:val="00B42D0B"/>
    <w:rsid w:val="00BA2180"/>
    <w:rsid w:val="00C54F24"/>
    <w:rsid w:val="00CC12BD"/>
    <w:rsid w:val="00CE2F43"/>
    <w:rsid w:val="00D417DF"/>
    <w:rsid w:val="00D6213B"/>
    <w:rsid w:val="00E32578"/>
    <w:rsid w:val="00E51EA7"/>
    <w:rsid w:val="00EA7597"/>
    <w:rsid w:val="00EF23B6"/>
    <w:rsid w:val="00F10071"/>
    <w:rsid w:val="00FE066F"/>
    <w:rsid w:val="00FF7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1BE40"/>
  <w15:docId w15:val="{95B4F3B8-DC29-4BA1-8F69-BECEFBDE2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442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658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58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10</Pages>
  <Words>1192</Words>
  <Characters>6795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Кирилл Гаврош</cp:lastModifiedBy>
  <cp:revision>17</cp:revision>
  <cp:lastPrinted>2022-12-09T10:55:00Z</cp:lastPrinted>
  <dcterms:created xsi:type="dcterms:W3CDTF">2022-05-28T05:33:00Z</dcterms:created>
  <dcterms:modified xsi:type="dcterms:W3CDTF">2022-12-09T11:23:00Z</dcterms:modified>
</cp:coreProperties>
</file>